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E0" w:rsidRDefault="002500E0" w:rsidP="002500E0">
      <w:pPr>
        <w:pStyle w:val="Topptekst"/>
      </w:pPr>
      <w:r>
        <w:rPr>
          <w:b/>
          <w:noProof/>
          <w:sz w:val="60"/>
          <w:szCs w:val="60"/>
        </w:rPr>
        <w:t xml:space="preserve">   </w:t>
      </w:r>
      <w:r w:rsidRPr="00290323">
        <w:rPr>
          <w:b/>
          <w:noProof/>
          <w:sz w:val="60"/>
          <w:szCs w:val="60"/>
        </w:rPr>
        <w:drawing>
          <wp:inline distT="0" distB="0" distL="0" distR="0">
            <wp:extent cx="2000885" cy="510540"/>
            <wp:effectExtent l="0" t="0" r="0" b="3810"/>
            <wp:docPr id="1" name="Bilde 1" descr="logo_matmi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go_matmilj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80"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A4E2C">
        <w:rPr>
          <w:b/>
          <w:sz w:val="28"/>
          <w:szCs w:val="28"/>
        </w:rPr>
        <w:tab/>
        <w:t xml:space="preserve">Tlf:57 85 35 11, e –post: </w:t>
      </w:r>
      <w:hyperlink r:id="rId7" w:history="1">
        <w:r w:rsidR="00AD48A7" w:rsidRPr="009C7D6F">
          <w:rPr>
            <w:rStyle w:val="Hyperkobling"/>
            <w:b/>
            <w:sz w:val="28"/>
            <w:szCs w:val="28"/>
          </w:rPr>
          <w:t>lab@matmiljo.no</w:t>
        </w:r>
      </w:hyperlink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09"/>
        <w:gridCol w:w="3544"/>
        <w:gridCol w:w="567"/>
        <w:gridCol w:w="2976"/>
        <w:gridCol w:w="284"/>
        <w:gridCol w:w="4678"/>
      </w:tblGrid>
      <w:tr w:rsidR="002500E0" w:rsidRPr="002A4E2C" w:rsidTr="004D0862">
        <w:trPr>
          <w:trHeight w:val="270"/>
        </w:trPr>
        <w:tc>
          <w:tcPr>
            <w:tcW w:w="2235" w:type="dxa"/>
            <w:vMerge w:val="restart"/>
            <w:tcBorders>
              <w:right w:val="nil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  <w:p w:rsidR="002500E0" w:rsidRPr="002A4E2C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  <w:r w:rsidRPr="002A4E2C">
              <w:rPr>
                <w:b/>
              </w:rPr>
              <w:t xml:space="preserve"> </w:t>
            </w:r>
          </w:p>
        </w:tc>
        <w:tc>
          <w:tcPr>
            <w:tcW w:w="4820" w:type="dxa"/>
            <w:gridSpan w:val="3"/>
            <w:shd w:val="clear" w:color="auto" w:fill="F2F2F2"/>
            <w:vAlign w:val="bottom"/>
          </w:tcPr>
          <w:p w:rsidR="002500E0" w:rsidRPr="002A4E2C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  <w:r w:rsidRPr="002A4E2C">
              <w:rPr>
                <w:b/>
              </w:rPr>
              <w:t>Navn / Firma</w:t>
            </w:r>
          </w:p>
        </w:tc>
        <w:tc>
          <w:tcPr>
            <w:tcW w:w="3260" w:type="dxa"/>
            <w:gridSpan w:val="2"/>
            <w:shd w:val="clear" w:color="auto" w:fill="F2F2F2"/>
            <w:vAlign w:val="bottom"/>
          </w:tcPr>
          <w:p w:rsidR="002500E0" w:rsidRPr="002A4E2C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  <w:r w:rsidRPr="002A4E2C">
              <w:rPr>
                <w:b/>
              </w:rPr>
              <w:t>In</w:t>
            </w:r>
            <w:r>
              <w:rPr>
                <w:b/>
              </w:rPr>
              <w:t>n</w:t>
            </w:r>
            <w:r w:rsidRPr="002A4E2C">
              <w:rPr>
                <w:b/>
              </w:rPr>
              <w:t>sendingsdato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2F2F2"/>
            <w:vAlign w:val="bottom"/>
          </w:tcPr>
          <w:p w:rsidR="002500E0" w:rsidRPr="002A4E2C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  <w:r w:rsidRPr="002A4E2C">
              <w:rPr>
                <w:b/>
              </w:rPr>
              <w:t>Prøvetaker (signatur):</w:t>
            </w:r>
          </w:p>
        </w:tc>
      </w:tr>
      <w:tr w:rsidR="002500E0" w:rsidRPr="002A4E2C" w:rsidTr="004D0862">
        <w:trPr>
          <w:trHeight w:val="562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  <w:noProof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</w:tr>
      <w:tr w:rsidR="002500E0" w:rsidRPr="002A4E2C" w:rsidTr="004D0862">
        <w:trPr>
          <w:trHeight w:val="261"/>
        </w:trPr>
        <w:tc>
          <w:tcPr>
            <w:tcW w:w="2518" w:type="dxa"/>
            <w:gridSpan w:val="2"/>
            <w:tcBorders>
              <w:top w:val="nil"/>
            </w:tcBorders>
            <w:shd w:val="clear" w:color="auto" w:fill="F2F2F2"/>
          </w:tcPr>
          <w:p w:rsidR="002500E0" w:rsidRPr="002A4E2C" w:rsidRDefault="002500E0" w:rsidP="004D0862">
            <w:pPr>
              <w:tabs>
                <w:tab w:val="left" w:pos="1134"/>
                <w:tab w:val="left" w:pos="1985"/>
              </w:tabs>
              <w:jc w:val="center"/>
              <w:rPr>
                <w:b/>
              </w:rPr>
            </w:pPr>
            <w:r w:rsidRPr="002A4E2C">
              <w:rPr>
                <w:b/>
              </w:rPr>
              <w:t>Prøve ID:</w:t>
            </w:r>
          </w:p>
        </w:tc>
        <w:tc>
          <w:tcPr>
            <w:tcW w:w="4820" w:type="dxa"/>
            <w:gridSpan w:val="3"/>
            <w:tcBorders>
              <w:top w:val="nil"/>
            </w:tcBorders>
            <w:shd w:val="clear" w:color="auto" w:fill="F2F2F2"/>
          </w:tcPr>
          <w:p w:rsidR="002500E0" w:rsidRPr="002A4E2C" w:rsidRDefault="002500E0" w:rsidP="004D0862">
            <w:pPr>
              <w:tabs>
                <w:tab w:val="left" w:pos="1134"/>
                <w:tab w:val="left" w:pos="1985"/>
              </w:tabs>
              <w:jc w:val="center"/>
              <w:rPr>
                <w:b/>
              </w:rPr>
            </w:pPr>
            <w:r w:rsidRPr="002A4E2C">
              <w:rPr>
                <w:b/>
              </w:rPr>
              <w:t>Kundenmerking/Referanse</w:t>
            </w:r>
          </w:p>
        </w:tc>
        <w:tc>
          <w:tcPr>
            <w:tcW w:w="3260" w:type="dxa"/>
            <w:gridSpan w:val="2"/>
            <w:tcBorders>
              <w:top w:val="nil"/>
            </w:tcBorders>
            <w:shd w:val="clear" w:color="auto" w:fill="F2F2F2"/>
          </w:tcPr>
          <w:p w:rsidR="002500E0" w:rsidRPr="002A4E2C" w:rsidRDefault="002500E0" w:rsidP="004D0862">
            <w:pPr>
              <w:tabs>
                <w:tab w:val="left" w:pos="1134"/>
                <w:tab w:val="left" w:pos="1985"/>
              </w:tabs>
              <w:jc w:val="center"/>
              <w:rPr>
                <w:b/>
              </w:rPr>
            </w:pPr>
            <w:r w:rsidRPr="002A4E2C">
              <w:rPr>
                <w:b/>
              </w:rPr>
              <w:t>Analyser/metode</w:t>
            </w:r>
          </w:p>
        </w:tc>
        <w:tc>
          <w:tcPr>
            <w:tcW w:w="4678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2500E0" w:rsidRPr="002A4E2C" w:rsidRDefault="002500E0" w:rsidP="004D0862">
            <w:pPr>
              <w:tabs>
                <w:tab w:val="left" w:pos="1134"/>
                <w:tab w:val="left" w:pos="1985"/>
              </w:tabs>
              <w:jc w:val="center"/>
              <w:rPr>
                <w:b/>
              </w:rPr>
            </w:pPr>
            <w:r w:rsidRPr="002A4E2C">
              <w:rPr>
                <w:b/>
              </w:rPr>
              <w:t>Evnt. kommentarar</w:t>
            </w:r>
          </w:p>
        </w:tc>
      </w:tr>
      <w:tr w:rsidR="002500E0" w:rsidRPr="002A4E2C" w:rsidTr="004D0862">
        <w:trPr>
          <w:trHeight w:val="410"/>
        </w:trPr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2500E0" w:rsidRPr="002A4E2C" w:rsidRDefault="002500E0" w:rsidP="004D0862">
            <w:pPr>
              <w:tabs>
                <w:tab w:val="left" w:pos="1134"/>
                <w:tab w:val="left" w:pos="1985"/>
              </w:tabs>
              <w:jc w:val="center"/>
              <w:rPr>
                <w:b/>
              </w:rPr>
            </w:pPr>
            <w:r w:rsidRPr="002A4E2C">
              <w:rPr>
                <w:b/>
              </w:rPr>
              <w:t>1</w:t>
            </w:r>
          </w:p>
        </w:tc>
        <w:tc>
          <w:tcPr>
            <w:tcW w:w="4820" w:type="dxa"/>
            <w:gridSpan w:val="3"/>
            <w:tcBorders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</w:tr>
      <w:tr w:rsidR="002500E0" w:rsidRPr="002A4E2C" w:rsidTr="004D0862">
        <w:trPr>
          <w:trHeight w:val="417"/>
        </w:trPr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2500E0" w:rsidRPr="002A4E2C" w:rsidRDefault="002500E0" w:rsidP="004D0862">
            <w:pPr>
              <w:tabs>
                <w:tab w:val="left" w:pos="1134"/>
                <w:tab w:val="left" w:pos="1985"/>
              </w:tabs>
              <w:jc w:val="center"/>
              <w:rPr>
                <w:b/>
              </w:rPr>
            </w:pPr>
            <w:r w:rsidRPr="002A4E2C">
              <w:rPr>
                <w:b/>
              </w:rPr>
              <w:t>2</w:t>
            </w:r>
          </w:p>
        </w:tc>
        <w:tc>
          <w:tcPr>
            <w:tcW w:w="4820" w:type="dxa"/>
            <w:gridSpan w:val="3"/>
            <w:tcBorders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</w:tr>
      <w:tr w:rsidR="002500E0" w:rsidRPr="002A4E2C" w:rsidTr="004D0862">
        <w:trPr>
          <w:trHeight w:val="423"/>
        </w:trPr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2500E0" w:rsidRPr="002A4E2C" w:rsidRDefault="002500E0" w:rsidP="004D0862">
            <w:pPr>
              <w:tabs>
                <w:tab w:val="left" w:pos="1134"/>
                <w:tab w:val="left" w:pos="1985"/>
              </w:tabs>
              <w:jc w:val="center"/>
              <w:rPr>
                <w:b/>
              </w:rPr>
            </w:pPr>
            <w:r w:rsidRPr="002A4E2C">
              <w:rPr>
                <w:b/>
              </w:rPr>
              <w:t>3</w:t>
            </w:r>
          </w:p>
        </w:tc>
        <w:tc>
          <w:tcPr>
            <w:tcW w:w="4820" w:type="dxa"/>
            <w:gridSpan w:val="3"/>
            <w:tcBorders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</w:tr>
      <w:tr w:rsidR="002500E0" w:rsidRPr="002A4E2C" w:rsidTr="004D0862">
        <w:trPr>
          <w:trHeight w:val="401"/>
        </w:trPr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2500E0" w:rsidRPr="002A4E2C" w:rsidRDefault="002500E0" w:rsidP="004D0862">
            <w:pPr>
              <w:tabs>
                <w:tab w:val="left" w:pos="1134"/>
                <w:tab w:val="left" w:pos="1985"/>
              </w:tabs>
              <w:jc w:val="center"/>
              <w:rPr>
                <w:b/>
              </w:rPr>
            </w:pPr>
            <w:r w:rsidRPr="002A4E2C">
              <w:rPr>
                <w:b/>
              </w:rPr>
              <w:t>4</w:t>
            </w:r>
          </w:p>
        </w:tc>
        <w:tc>
          <w:tcPr>
            <w:tcW w:w="4820" w:type="dxa"/>
            <w:gridSpan w:val="3"/>
            <w:tcBorders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</w:tr>
      <w:tr w:rsidR="002500E0" w:rsidRPr="002A4E2C" w:rsidTr="004D0862">
        <w:trPr>
          <w:trHeight w:val="420"/>
        </w:trPr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2500E0" w:rsidRPr="002A4E2C" w:rsidRDefault="002500E0" w:rsidP="004D0862">
            <w:pPr>
              <w:tabs>
                <w:tab w:val="left" w:pos="1134"/>
                <w:tab w:val="left" w:pos="1985"/>
              </w:tabs>
              <w:jc w:val="center"/>
              <w:rPr>
                <w:b/>
              </w:rPr>
            </w:pPr>
            <w:r w:rsidRPr="002A4E2C">
              <w:rPr>
                <w:b/>
              </w:rPr>
              <w:t>5</w:t>
            </w:r>
          </w:p>
        </w:tc>
        <w:tc>
          <w:tcPr>
            <w:tcW w:w="4820" w:type="dxa"/>
            <w:gridSpan w:val="3"/>
            <w:tcBorders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</w:tr>
      <w:tr w:rsidR="002500E0" w:rsidRPr="002A4E2C" w:rsidTr="004D0862">
        <w:trPr>
          <w:trHeight w:val="413"/>
        </w:trPr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2500E0" w:rsidRPr="002A4E2C" w:rsidRDefault="002500E0" w:rsidP="004D0862">
            <w:pPr>
              <w:tabs>
                <w:tab w:val="left" w:pos="1134"/>
                <w:tab w:val="left" w:pos="1985"/>
              </w:tabs>
              <w:jc w:val="center"/>
              <w:rPr>
                <w:b/>
              </w:rPr>
            </w:pPr>
            <w:r w:rsidRPr="002A4E2C">
              <w:rPr>
                <w:b/>
              </w:rPr>
              <w:t>6</w:t>
            </w:r>
          </w:p>
        </w:tc>
        <w:tc>
          <w:tcPr>
            <w:tcW w:w="4820" w:type="dxa"/>
            <w:gridSpan w:val="3"/>
            <w:tcBorders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</w:tr>
      <w:tr w:rsidR="002500E0" w:rsidRPr="002A4E2C" w:rsidTr="004D0862">
        <w:trPr>
          <w:trHeight w:val="419"/>
        </w:trPr>
        <w:tc>
          <w:tcPr>
            <w:tcW w:w="25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00E0" w:rsidRPr="002A4E2C" w:rsidRDefault="002500E0" w:rsidP="004D0862">
            <w:pPr>
              <w:tabs>
                <w:tab w:val="left" w:pos="1134"/>
                <w:tab w:val="left" w:pos="1985"/>
              </w:tabs>
              <w:jc w:val="center"/>
              <w:rPr>
                <w:b/>
              </w:rPr>
            </w:pPr>
            <w:r w:rsidRPr="002A4E2C">
              <w:rPr>
                <w:b/>
              </w:rPr>
              <w:t>7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</w:tr>
      <w:tr w:rsidR="002500E0" w:rsidRPr="002A4E2C" w:rsidTr="004D0862">
        <w:trPr>
          <w:trHeight w:val="411"/>
        </w:trPr>
        <w:tc>
          <w:tcPr>
            <w:tcW w:w="25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00E0" w:rsidRPr="002A4E2C" w:rsidRDefault="002500E0" w:rsidP="004D0862">
            <w:pPr>
              <w:tabs>
                <w:tab w:val="left" w:pos="1134"/>
                <w:tab w:val="left" w:pos="1985"/>
              </w:tabs>
              <w:jc w:val="center"/>
              <w:rPr>
                <w:b/>
              </w:rPr>
            </w:pPr>
            <w:r w:rsidRPr="002A4E2C">
              <w:rPr>
                <w:b/>
              </w:rPr>
              <w:t>8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</w:tr>
      <w:tr w:rsidR="002500E0" w:rsidRPr="002A4E2C" w:rsidTr="004D0862">
        <w:trPr>
          <w:trHeight w:val="416"/>
        </w:trPr>
        <w:tc>
          <w:tcPr>
            <w:tcW w:w="25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00E0" w:rsidRPr="002A4E2C" w:rsidRDefault="002500E0" w:rsidP="004D0862">
            <w:pPr>
              <w:tabs>
                <w:tab w:val="left" w:pos="1134"/>
                <w:tab w:val="left" w:pos="1985"/>
              </w:tabs>
              <w:jc w:val="center"/>
              <w:rPr>
                <w:b/>
              </w:rPr>
            </w:pPr>
            <w:r w:rsidRPr="002A4E2C">
              <w:rPr>
                <w:b/>
              </w:rPr>
              <w:t>9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</w:tr>
      <w:tr w:rsidR="002500E0" w:rsidRPr="002A4E2C" w:rsidTr="004D0862">
        <w:trPr>
          <w:trHeight w:val="416"/>
        </w:trPr>
        <w:tc>
          <w:tcPr>
            <w:tcW w:w="25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00E0" w:rsidRPr="002A4E2C" w:rsidRDefault="002500E0" w:rsidP="004D0862">
            <w:pPr>
              <w:tabs>
                <w:tab w:val="left" w:pos="1134"/>
                <w:tab w:val="left" w:pos="1985"/>
              </w:tabs>
              <w:jc w:val="center"/>
              <w:rPr>
                <w:b/>
              </w:rPr>
            </w:pPr>
            <w:r w:rsidRPr="002A4E2C">
              <w:rPr>
                <w:b/>
              </w:rPr>
              <w:t>10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</w:tr>
      <w:tr w:rsidR="002500E0" w:rsidRPr="002A4E2C" w:rsidTr="004D0862">
        <w:trPr>
          <w:trHeight w:val="416"/>
        </w:trPr>
        <w:tc>
          <w:tcPr>
            <w:tcW w:w="25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00E0" w:rsidRPr="002A4E2C" w:rsidRDefault="002500E0" w:rsidP="004D0862">
            <w:pPr>
              <w:tabs>
                <w:tab w:val="left" w:pos="1134"/>
                <w:tab w:val="left" w:pos="1985"/>
              </w:tabs>
              <w:jc w:val="center"/>
              <w:rPr>
                <w:b/>
              </w:rPr>
            </w:pPr>
            <w:r w:rsidRPr="002A4E2C">
              <w:rPr>
                <w:b/>
              </w:rPr>
              <w:t>11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</w:tr>
      <w:tr w:rsidR="002500E0" w:rsidRPr="002A4E2C" w:rsidTr="004D0862">
        <w:trPr>
          <w:trHeight w:val="416"/>
        </w:trPr>
        <w:tc>
          <w:tcPr>
            <w:tcW w:w="25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00E0" w:rsidRPr="002A4E2C" w:rsidRDefault="002500E0" w:rsidP="004D0862">
            <w:pPr>
              <w:tabs>
                <w:tab w:val="left" w:pos="1134"/>
                <w:tab w:val="left" w:pos="1985"/>
              </w:tabs>
              <w:jc w:val="center"/>
              <w:rPr>
                <w:b/>
              </w:rPr>
            </w:pPr>
            <w:r w:rsidRPr="002A4E2C">
              <w:rPr>
                <w:b/>
              </w:rPr>
              <w:t>12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</w:tr>
      <w:tr w:rsidR="002500E0" w:rsidRPr="002A4E2C" w:rsidTr="004D0862">
        <w:trPr>
          <w:trHeight w:val="416"/>
        </w:trPr>
        <w:tc>
          <w:tcPr>
            <w:tcW w:w="25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00E0" w:rsidRPr="002A4E2C" w:rsidRDefault="002500E0" w:rsidP="004D0862">
            <w:pPr>
              <w:tabs>
                <w:tab w:val="left" w:pos="1134"/>
                <w:tab w:val="left" w:pos="1985"/>
              </w:tabs>
              <w:jc w:val="center"/>
              <w:rPr>
                <w:b/>
              </w:rPr>
            </w:pPr>
            <w:r w:rsidRPr="002A4E2C">
              <w:rPr>
                <w:b/>
              </w:rPr>
              <w:t>13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</w:tr>
      <w:tr w:rsidR="002500E0" w:rsidRPr="002A4E2C" w:rsidTr="004D0862">
        <w:trPr>
          <w:trHeight w:val="416"/>
        </w:trPr>
        <w:tc>
          <w:tcPr>
            <w:tcW w:w="25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00E0" w:rsidRPr="002A4E2C" w:rsidRDefault="002500E0" w:rsidP="004D0862">
            <w:pPr>
              <w:tabs>
                <w:tab w:val="left" w:pos="1134"/>
                <w:tab w:val="left" w:pos="1985"/>
              </w:tabs>
              <w:jc w:val="center"/>
              <w:rPr>
                <w:b/>
              </w:rPr>
            </w:pPr>
            <w:r w:rsidRPr="002A4E2C">
              <w:rPr>
                <w:b/>
              </w:rPr>
              <w:t>14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</w:tr>
      <w:tr w:rsidR="002500E0" w:rsidRPr="002A4E2C" w:rsidTr="004D0862">
        <w:trPr>
          <w:trHeight w:val="139"/>
        </w:trPr>
        <w:tc>
          <w:tcPr>
            <w:tcW w:w="15276" w:type="dxa"/>
            <w:gridSpan w:val="8"/>
            <w:tcBorders>
              <w:right w:val="single" w:sz="4" w:space="0" w:color="auto"/>
            </w:tcBorders>
            <w:shd w:val="clear" w:color="auto" w:fill="F2F2F2"/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  <w:sz w:val="10"/>
                <w:szCs w:val="10"/>
              </w:rPr>
            </w:pPr>
          </w:p>
        </w:tc>
      </w:tr>
      <w:tr w:rsidR="002500E0" w:rsidRPr="002A4E2C" w:rsidTr="004D0862">
        <w:trPr>
          <w:trHeight w:val="273"/>
        </w:trPr>
        <w:tc>
          <w:tcPr>
            <w:tcW w:w="1527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  <w:sz w:val="18"/>
                <w:szCs w:val="18"/>
              </w:rPr>
            </w:pPr>
            <w:r w:rsidRPr="0037792A">
              <w:rPr>
                <w:b/>
                <w:sz w:val="18"/>
                <w:szCs w:val="18"/>
              </w:rPr>
              <w:t>Om laboratoriet vel å nytte underleverandør, aksepterar eg/vi med dette laboratoriet sitt val;    Generelle leveringsvikår</w:t>
            </w:r>
            <w:r w:rsidR="00AD48A7">
              <w:rPr>
                <w:b/>
                <w:sz w:val="18"/>
                <w:szCs w:val="18"/>
              </w:rPr>
              <w:t xml:space="preserve"> og akkrediterte analyser</w:t>
            </w:r>
            <w:r w:rsidRPr="0037792A">
              <w:rPr>
                <w:b/>
                <w:sz w:val="18"/>
                <w:szCs w:val="18"/>
              </w:rPr>
              <w:t xml:space="preserve"> er å finne på </w:t>
            </w:r>
            <w:hyperlink r:id="rId8" w:history="1">
              <w:r w:rsidR="00AD48A7" w:rsidRPr="009C7D6F">
                <w:rPr>
                  <w:rStyle w:val="Hyperkobling"/>
                  <w:b/>
                  <w:sz w:val="18"/>
                  <w:szCs w:val="18"/>
                </w:rPr>
                <w:t>www.matmiljo.no</w:t>
              </w:r>
            </w:hyperlink>
          </w:p>
          <w:p w:rsidR="002500E0" w:rsidRPr="0037792A" w:rsidRDefault="002500E0" w:rsidP="00B20827">
            <w:pPr>
              <w:tabs>
                <w:tab w:val="left" w:pos="1134"/>
                <w:tab w:val="left" w:pos="1985"/>
              </w:tabs>
              <w:rPr>
                <w:b/>
                <w:sz w:val="18"/>
                <w:szCs w:val="18"/>
              </w:rPr>
            </w:pPr>
            <w:r w:rsidRPr="0037792A">
              <w:rPr>
                <w:b/>
                <w:sz w:val="18"/>
                <w:szCs w:val="18"/>
              </w:rPr>
              <w:t>Opplysning om anvendt metodikk, måleusikkerhet og deteksjonsgrenser fås ved henvendelse til laboratoriet.</w:t>
            </w:r>
            <w:r w:rsidR="00AD48A7">
              <w:rPr>
                <w:b/>
                <w:sz w:val="18"/>
                <w:szCs w:val="18"/>
              </w:rPr>
              <w:t xml:space="preserve"> Oppdatert akkrediteringsstatus </w:t>
            </w:r>
            <w:r w:rsidR="00B20827">
              <w:rPr>
                <w:b/>
                <w:sz w:val="18"/>
                <w:szCs w:val="18"/>
              </w:rPr>
              <w:t>ligg</w:t>
            </w:r>
            <w:bookmarkStart w:id="0" w:name="_GoBack"/>
            <w:bookmarkEnd w:id="0"/>
            <w:r w:rsidR="00AD48A7">
              <w:rPr>
                <w:b/>
                <w:sz w:val="18"/>
                <w:szCs w:val="18"/>
              </w:rPr>
              <w:t xml:space="preserve"> på Norsk Akkrediterings heimeside </w:t>
            </w:r>
            <w:hyperlink r:id="rId9" w:history="1">
              <w:r w:rsidR="00AD48A7" w:rsidRPr="009C7D6F">
                <w:rPr>
                  <w:rStyle w:val="Hyperkobling"/>
                  <w:b/>
                  <w:sz w:val="18"/>
                  <w:szCs w:val="18"/>
                </w:rPr>
                <w:t>http://www.akkreditert.no</w:t>
              </w:r>
            </w:hyperlink>
            <w:r w:rsidR="00AD48A7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2500E0" w:rsidRPr="002A4E2C" w:rsidTr="004D0862">
        <w:trPr>
          <w:trHeight w:val="390"/>
        </w:trPr>
        <w:tc>
          <w:tcPr>
            <w:tcW w:w="3227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500E0" w:rsidRPr="002A4E2C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  <w:r w:rsidRPr="002A4E2C">
              <w:rPr>
                <w:b/>
              </w:rPr>
              <w:t xml:space="preserve">Mottak lab. kl.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500E0" w:rsidRPr="002A4E2C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  <w:r w:rsidRPr="002A4E2C">
              <w:rPr>
                <w:b/>
              </w:rPr>
              <w:t>Dato / sign.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500E0" w:rsidRPr="002A4E2C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  <w:r w:rsidRPr="002A4E2C">
              <w:rPr>
                <w:b/>
              </w:rPr>
              <w:t>Prøve-ID</w:t>
            </w: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500E0" w:rsidRPr="002A4E2C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  <w:r w:rsidRPr="002A4E2C">
              <w:rPr>
                <w:b/>
              </w:rPr>
              <w:t>Signatur</w:t>
            </w:r>
          </w:p>
        </w:tc>
      </w:tr>
      <w:tr w:rsidR="002500E0" w:rsidRPr="002A4E2C" w:rsidTr="004D0862">
        <w:trPr>
          <w:trHeight w:val="390"/>
        </w:trPr>
        <w:tc>
          <w:tcPr>
            <w:tcW w:w="3227" w:type="dxa"/>
            <w:gridSpan w:val="3"/>
            <w:tcBorders>
              <w:right w:val="single" w:sz="4" w:space="0" w:color="auto"/>
            </w:tcBorders>
          </w:tcPr>
          <w:p w:rsidR="002500E0" w:rsidRPr="002A4E2C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500E0" w:rsidRPr="002A4E2C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2500E0" w:rsidRPr="002A4E2C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:rsidR="002500E0" w:rsidRPr="0037792A" w:rsidRDefault="002500E0" w:rsidP="004D0862">
            <w:pPr>
              <w:tabs>
                <w:tab w:val="left" w:pos="1134"/>
                <w:tab w:val="left" w:pos="1985"/>
              </w:tabs>
              <w:rPr>
                <w:b/>
              </w:rPr>
            </w:pPr>
          </w:p>
        </w:tc>
      </w:tr>
    </w:tbl>
    <w:p w:rsidR="002500E0" w:rsidRDefault="002500E0" w:rsidP="002500E0"/>
    <w:p w:rsidR="00B1712A" w:rsidRDefault="00503467"/>
    <w:sectPr w:rsidR="00B1712A" w:rsidSect="002500E0">
      <w:headerReference w:type="default" r:id="rId10"/>
      <w:pgSz w:w="16840" w:h="11907" w:orient="landscape" w:code="9"/>
      <w:pgMar w:top="567" w:right="851" w:bottom="567" w:left="851" w:header="454" w:footer="454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6BC" w:rsidRDefault="006D5553">
      <w:r>
        <w:separator/>
      </w:r>
    </w:p>
  </w:endnote>
  <w:endnote w:type="continuationSeparator" w:id="0">
    <w:p w:rsidR="00A046BC" w:rsidRDefault="006D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6BC" w:rsidRDefault="006D5553">
      <w:r>
        <w:separator/>
      </w:r>
    </w:p>
  </w:footnote>
  <w:footnote w:type="continuationSeparator" w:id="0">
    <w:p w:rsidR="00A046BC" w:rsidRDefault="006D5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11340"/>
      <w:gridCol w:w="2693"/>
    </w:tblGrid>
    <w:tr w:rsidR="009C61CC" w:rsidRPr="00FD7B43">
      <w:tc>
        <w:tcPr>
          <w:tcW w:w="106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9C61CC" w:rsidRPr="003966B3" w:rsidRDefault="00503467" w:rsidP="00180D3E">
          <w:pPr>
            <w:rPr>
              <w:b/>
              <w:color w:val="0000FF"/>
              <w:sz w:val="36"/>
              <w:szCs w:val="36"/>
            </w:rPr>
          </w:pPr>
        </w:p>
      </w:tc>
      <w:tc>
        <w:tcPr>
          <w:tcW w:w="1403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9C61CC" w:rsidRPr="00FD7B43" w:rsidRDefault="00503467" w:rsidP="0024177C">
          <w:pPr>
            <w:rPr>
              <w:color w:val="0000FF"/>
              <w:sz w:val="36"/>
              <w:szCs w:val="36"/>
              <w:lang w:val="en-GB"/>
            </w:rPr>
          </w:pPr>
        </w:p>
      </w:tc>
    </w:tr>
    <w:tr w:rsidR="009C61CC">
      <w:tc>
        <w:tcPr>
          <w:tcW w:w="12403" w:type="dxa"/>
          <w:gridSpan w:val="2"/>
          <w:vAlign w:val="center"/>
        </w:tcPr>
        <w:p w:rsidR="009C61CC" w:rsidRPr="007876B7" w:rsidRDefault="00503467" w:rsidP="00180D3E">
          <w:pPr>
            <w:jc w:val="center"/>
            <w:rPr>
              <w:b/>
              <w:color w:val="0000FF"/>
              <w:sz w:val="36"/>
              <w:szCs w:val="36"/>
            </w:rPr>
          </w:pPr>
        </w:p>
      </w:tc>
      <w:tc>
        <w:tcPr>
          <w:tcW w:w="2693" w:type="dxa"/>
        </w:tcPr>
        <w:p w:rsidR="009C61CC" w:rsidRDefault="00503467" w:rsidP="00180D3E">
          <w:pPr>
            <w:spacing w:before="120"/>
            <w:rPr>
              <w:sz w:val="20"/>
            </w:rPr>
          </w:pPr>
        </w:p>
      </w:tc>
    </w:tr>
  </w:tbl>
  <w:p w:rsidR="009C61CC" w:rsidRPr="00180D3E" w:rsidRDefault="002500E0" w:rsidP="00180D3E">
    <w:pPr>
      <w:spacing w:before="80"/>
      <w:jc w:val="right"/>
      <w:rPr>
        <w:sz w:val="20"/>
      </w:rPr>
    </w:pPr>
    <w:r w:rsidRPr="00180D3E">
      <w:rPr>
        <w:sz w:val="20"/>
      </w:rPr>
      <w:t xml:space="preserve">Side </w:t>
    </w:r>
    <w:r w:rsidRPr="00180D3E">
      <w:rPr>
        <w:sz w:val="20"/>
      </w:rPr>
      <w:fldChar w:fldCharType="begin"/>
    </w:r>
    <w:r w:rsidRPr="00180D3E">
      <w:rPr>
        <w:sz w:val="20"/>
      </w:rPr>
      <w:instrText xml:space="preserve">PAGE </w:instrText>
    </w:r>
    <w:r w:rsidRPr="00180D3E">
      <w:rPr>
        <w:sz w:val="20"/>
      </w:rPr>
      <w:fldChar w:fldCharType="separate"/>
    </w:r>
    <w:r w:rsidR="00503467">
      <w:rPr>
        <w:noProof/>
        <w:sz w:val="20"/>
      </w:rPr>
      <w:t>1</w:t>
    </w:r>
    <w:r w:rsidRPr="00180D3E">
      <w:rPr>
        <w:sz w:val="20"/>
      </w:rPr>
      <w:fldChar w:fldCharType="end"/>
    </w:r>
    <w:r w:rsidRPr="00180D3E">
      <w:rPr>
        <w:sz w:val="20"/>
      </w:rPr>
      <w:t xml:space="preserve"> av </w:t>
    </w:r>
    <w:r w:rsidRPr="00180D3E">
      <w:rPr>
        <w:sz w:val="20"/>
      </w:rPr>
      <w:fldChar w:fldCharType="begin"/>
    </w:r>
    <w:r w:rsidRPr="00180D3E">
      <w:rPr>
        <w:sz w:val="20"/>
      </w:rPr>
      <w:instrText>NUMPAGES</w:instrText>
    </w:r>
    <w:r w:rsidRPr="00180D3E">
      <w:rPr>
        <w:sz w:val="20"/>
      </w:rPr>
      <w:fldChar w:fldCharType="separate"/>
    </w:r>
    <w:r w:rsidR="00503467">
      <w:rPr>
        <w:noProof/>
        <w:sz w:val="20"/>
      </w:rPr>
      <w:t>1</w:t>
    </w:r>
    <w:r w:rsidRPr="00180D3E"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66"/>
    <w:rsid w:val="002500E0"/>
    <w:rsid w:val="00503467"/>
    <w:rsid w:val="006D5553"/>
    <w:rsid w:val="00A046BC"/>
    <w:rsid w:val="00A81549"/>
    <w:rsid w:val="00AD48A7"/>
    <w:rsid w:val="00B20827"/>
    <w:rsid w:val="00B629DF"/>
    <w:rsid w:val="00D72966"/>
    <w:rsid w:val="00E2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1F438-5251-41F4-9670-FB115824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0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2500E0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500E0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uiPriority w:val="99"/>
    <w:unhideWhenUsed/>
    <w:rsid w:val="00250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miljo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b@matmiljo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kkrediter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EB810766</Template>
  <TotalTime>8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Stavanger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Aurvoll</dc:creator>
  <cp:keywords/>
  <dc:description/>
  <cp:lastModifiedBy>Lab2 Måløy</cp:lastModifiedBy>
  <cp:revision>7</cp:revision>
  <cp:lastPrinted>2016-04-13T08:35:00Z</cp:lastPrinted>
  <dcterms:created xsi:type="dcterms:W3CDTF">2015-09-18T07:34:00Z</dcterms:created>
  <dcterms:modified xsi:type="dcterms:W3CDTF">2016-04-13T08:36:00Z</dcterms:modified>
</cp:coreProperties>
</file>